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Kravprofil för vd</w:t>
      </w:r>
    </w:p>
    <w:p>
      <w:pPr>
        <w:spacing w:after="140"/>
        <w:jc w:val="left"/>
      </w:pPr>
      <w:r>
        <w:t xml:space="preserve">[Organisationens namn] (org.nr [xxxxxx-xxxx], om organisationen har ett)</w:t>
      </w:r>
    </w:p>
    <w:p>
      <w:pPr>
        <w:spacing w:after="140"/>
        <w:jc w:val="left"/>
      </w:pPr>
      <w:r>
        <w:t xml:space="preserve">Framtagen av [namn eller funktion], datum [ÅÅÅÅ-MM-DD]</w:t>
      </w:r>
    </w:p>
    <w:p>
      <w:pPr>
        <w:spacing w:after="140"/>
        <w:jc w:val="left"/>
      </w:pPr>
      <w:r>
        <w:t xml:space="preserve">Fastställd av [styrelsen eller annat behörigt organ], datum [ÅÅÅÅ-MM-DD]</w:t>
      </w:r>
    </w:p>
    <w:p>
      <w:pPr>
        <w:pStyle w:val="Heading2"/>
        <w:spacing w:after="120" w:before="220"/>
      </w:pPr>
      <w:r>
        <w:t xml:space="preserve">1. Uppdraget</w:t>
      </w:r>
    </w:p>
    <w:p>
      <w:pPr>
        <w:spacing w:after="140"/>
        <w:jc w:val="left"/>
      </w:pPr>
      <w:r>
        <w:rPr>
          <w:b/>
          <w:bCs/>
        </w:rPr>
        <w:t xml:space="preserve">Organisationens situation i dag</w:t>
      </w:r>
    </w:p>
    <w:p>
      <w:pPr>
        <w:spacing w:after="140"/>
        <w:jc w:val="left"/>
      </w:pPr>
      <w:r>
        <w:t xml:space="preserve">[Skriv här]</w:t>
      </w:r>
    </w:p>
    <w:p>
      <w:pPr>
        <w:spacing w:after="140"/>
        <w:jc w:val="left"/>
      </w:pPr>
      <w:r>
        <w:rPr>
          <w:b/>
          <w:bCs/>
        </w:rPr>
        <w:t xml:space="preserve">Viktigaste mål de kommande tre till fem åren</w:t>
      </w:r>
    </w:p>
    <w:p>
      <w:pPr>
        <w:pStyle w:val="ListParagraph"/>
        <w:numPr>
          <w:ilvl w:val="0"/>
          <w:numId w:val="2"/>
        </w:numPr>
        <w:spacing w:after="60"/>
      </w:pPr>
      <w:r>
        <w:t xml:space="preserve">[Skriv här]</w:t>
      </w:r>
    </w:p>
    <w:p>
      <w:pPr>
        <w:pStyle w:val="ListParagraph"/>
        <w:numPr>
          <w:ilvl w:val="0"/>
          <w:numId w:val="2"/>
        </w:numPr>
        <w:spacing w:after="60"/>
      </w:pPr>
      <w:r>
        <w:t xml:space="preserve">[Skriv här]</w:t>
      </w:r>
    </w:p>
    <w:p>
      <w:pPr>
        <w:pStyle w:val="ListParagraph"/>
        <w:numPr>
          <w:ilvl w:val="0"/>
          <w:numId w:val="2"/>
        </w:numPr>
        <w:spacing w:after="60"/>
      </w:pPr>
      <w:r>
        <w:t xml:space="preserve">[Skriv här]</w:t>
      </w:r>
    </w:p>
    <w:p>
      <w:pPr>
        <w:spacing w:after="140"/>
        <w:jc w:val="left"/>
      </w:pPr>
      <w:r>
        <w:rPr>
          <w:b/>
          <w:bCs/>
        </w:rPr>
        <w:t xml:space="preserve">Förändringar som vd behöver leda</w:t>
      </w:r>
    </w:p>
    <w:p>
      <w:pPr>
        <w:spacing w:after="140"/>
        <w:jc w:val="left"/>
      </w:pPr>
      <w:r>
        <w:t xml:space="preserve">[Skriv här]</w:t>
      </w:r>
    </w:p>
    <w:p>
      <w:pPr>
        <w:pStyle w:val="Heading2"/>
        <w:spacing w:after="120" w:before="220"/>
      </w:pPr>
      <w:r>
        <w:t xml:space="preserve">2. Vilken vd kräver nästa fas?</w:t>
      </w:r>
    </w:p>
    <w:p>
      <w:pPr>
        <w:spacing w:after="140"/>
        <w:jc w:val="left"/>
      </w:pPr>
      <w:r>
        <w:t xml:space="preserve">Markera det som gäller. Flera alternativ kan vara relevanta, men om allt markeras säger profilen ingenting.</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Uppdragets karaktär</w:t>
            </w:r>
          </w:p>
        </w:tc>
        <w:tc>
          <w:tcPr>
            <w:shd w:fill="F2F2F2"/>
            <w:tcMar>
              <w:top w:type="dxa" w:w="60"/>
              <w:left w:type="dxa" w:w="100"/>
              <w:bottom w:type="dxa" w:w="60"/>
              <w:right w:type="dxa" w:w="100"/>
            </w:tcMar>
          </w:tcPr>
          <w:p>
            <w:pPr>
              <w:spacing w:after="0"/>
              <w:jc w:val="left"/>
            </w:pPr>
            <w:r>
              <w:rPr>
                <w:b/>
                <w:bCs/>
              </w:rPr>
              <w:t xml:space="preserve">Markera</w:t>
            </w:r>
          </w:p>
        </w:tc>
      </w:tr>
      <w:tr>
        <w:trPr>
          <w:tblHeader w:val="false"/>
        </w:trPr>
        <w:tc>
          <w:tcPr>
            <w:tcMar>
              <w:top w:type="dxa" w:w="60"/>
              <w:left w:type="dxa" w:w="100"/>
              <w:bottom w:type="dxa" w:w="60"/>
              <w:right w:type="dxa" w:w="100"/>
            </w:tcMar>
          </w:tcPr>
          <w:p>
            <w:pPr>
              <w:spacing w:after="0"/>
              <w:jc w:val="left"/>
            </w:pPr>
            <w:r>
              <w:t xml:space="preserve">Entreprenöriell tillväxt</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Professionalisering och struktur</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Lönsamhetsförbättring</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Internationalisering</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Vändning av en förlustverksamhet</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Förvärv och integration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Digital eller AI-driven omställning</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Kapitalanskaffning eller noteringsförberedelse</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Generations- eller grundarskifte</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Kultur- och organisationsförändring</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Annat: [beskriv]</w:t>
            </w: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3. Erfarenhet och kompetens</w:t>
      </w:r>
    </w:p>
    <w:p>
      <w:pPr>
        <w:pStyle w:val="Heading3"/>
        <w:spacing w:after="100" w:before="200"/>
      </w:pPr>
      <w:r>
        <w:t xml:space="preserve">Måste ha</w:t>
      </w:r>
    </w:p>
    <w:p>
      <w:pPr>
        <w:pStyle w:val="ListParagraph"/>
        <w:numPr>
          <w:ilvl w:val="0"/>
          <w:numId w:val="1"/>
        </w:numPr>
        <w:spacing w:after="60"/>
      </w:pPr>
      <w:r>
        <w:t xml:space="preserve">[Skriv här]</w:t>
      </w:r>
    </w:p>
    <w:p>
      <w:pPr>
        <w:pStyle w:val="ListParagraph"/>
        <w:numPr>
          <w:ilvl w:val="0"/>
          <w:numId w:val="1"/>
        </w:numPr>
        <w:spacing w:after="60"/>
      </w:pPr>
      <w:r>
        <w:t xml:space="preserve">[Skriv här]</w:t>
      </w:r>
    </w:p>
    <w:p>
      <w:pPr>
        <w:pStyle w:val="ListParagraph"/>
        <w:numPr>
          <w:ilvl w:val="0"/>
          <w:numId w:val="1"/>
        </w:numPr>
        <w:spacing w:after="60"/>
      </w:pPr>
      <w:r>
        <w:t xml:space="preserve">[Skriv här]</w:t>
      </w:r>
    </w:p>
    <w:p>
      <w:pPr>
        <w:pStyle w:val="Heading3"/>
        <w:spacing w:after="100" w:before="200"/>
      </w:pPr>
      <w:r>
        <w:t xml:space="preserve">Meriterande</w:t>
      </w:r>
    </w:p>
    <w:p>
      <w:pPr>
        <w:pStyle w:val="ListParagraph"/>
        <w:numPr>
          <w:ilvl w:val="0"/>
          <w:numId w:val="1"/>
        </w:numPr>
        <w:spacing w:after="60"/>
      </w:pPr>
      <w:r>
        <w:t xml:space="preserve">[Skriv här]</w:t>
      </w:r>
    </w:p>
    <w:p>
      <w:pPr>
        <w:pStyle w:val="ListParagraph"/>
        <w:numPr>
          <w:ilvl w:val="0"/>
          <w:numId w:val="1"/>
        </w:numPr>
        <w:spacing w:after="60"/>
      </w:pPr>
      <w:r>
        <w:t xml:space="preserve">[Skriv här]</w:t>
      </w:r>
    </w:p>
    <w:p>
      <w:pPr>
        <w:pStyle w:val="ListParagraph"/>
        <w:numPr>
          <w:ilvl w:val="0"/>
          <w:numId w:val="1"/>
        </w:numPr>
        <w:spacing w:after="60"/>
      </w:pPr>
      <w:r>
        <w:t xml:space="preserve">[Skriv här]</w:t>
      </w:r>
    </w:p>
    <w:p>
      <w:pPr>
        <w:pStyle w:val="Heading2"/>
        <w:spacing w:after="120" w:before="220"/>
      </w:pPr>
      <w:r>
        <w:t xml:space="preserve">4. Ledarskap</w:t>
      </w:r>
    </w:p>
    <w:p>
      <w:pPr>
        <w:spacing w:after="140"/>
        <w:jc w:val="left"/>
      </w:pPr>
      <w:r>
        <w:t xml:space="preserve">Beskriv önskad profil inom varje område.</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Område</w:t>
            </w:r>
          </w:p>
        </w:tc>
        <w:tc>
          <w:tcPr>
            <w:shd w:fill="F2F2F2"/>
            <w:tcMar>
              <w:top w:type="dxa" w:w="60"/>
              <w:left w:type="dxa" w:w="100"/>
              <w:bottom w:type="dxa" w:w="60"/>
              <w:right w:type="dxa" w:w="100"/>
            </w:tcMar>
          </w:tcPr>
          <w:p>
            <w:pPr>
              <w:spacing w:after="0"/>
              <w:jc w:val="left"/>
            </w:pPr>
            <w:r>
              <w:rPr>
                <w:b/>
                <w:bCs/>
              </w:rPr>
              <w:t xml:space="preserve">Önskad profil</w:t>
            </w:r>
          </w:p>
        </w:tc>
      </w:tr>
      <w:tr>
        <w:trPr>
          <w:tblHeader w:val="false"/>
        </w:trPr>
        <w:tc>
          <w:tcPr>
            <w:tcMar>
              <w:top w:type="dxa" w:w="60"/>
              <w:left w:type="dxa" w:w="100"/>
              <w:bottom w:type="dxa" w:w="60"/>
              <w:right w:type="dxa" w:w="100"/>
            </w:tcMar>
          </w:tcPr>
          <w:p>
            <w:pPr>
              <w:spacing w:after="0"/>
              <w:jc w:val="left"/>
            </w:pPr>
            <w:r>
              <w:t xml:space="preserve">Strategisk förmåga</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Genomförandekraft</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Bygga ledningsgrupp</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Kommunikation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Förändringsledning</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Kultur och värderingar</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Beslutsförmåga under osäkerhet</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Relation till styrelse, förvaltare, ägare, medlemmar eller huvudmän</w:t>
            </w: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5. Handlingsutrymme och förväntningar</w:t>
      </w:r>
    </w:p>
    <w:p>
      <w:pPr>
        <w:spacing w:after="140"/>
        <w:jc w:val="left"/>
      </w:pPr>
      <w:r>
        <w:rPr>
          <w:b/>
          <w:bCs/>
        </w:rPr>
        <w:t xml:space="preserve">Rollens förväntade handlingsutrymme</w:t>
      </w:r>
    </w:p>
    <w:p>
      <w:pPr>
        <w:spacing w:after="140"/>
        <w:jc w:val="left"/>
      </w:pPr>
      <w:r>
        <w:t xml:space="preserve">Beskriv handlingsutrymmet inom tillämplig lag, bolagsordning, stadgar eller stiftelseförordnande samt styrelsens eller förvaltarens instruktioner.</w:t>
      </w:r>
    </w:p>
    <w:p>
      <w:pPr>
        <w:spacing w:after="140"/>
        <w:jc w:val="left"/>
      </w:pPr>
      <w:r>
        <w:t xml:space="preserve">[Skriv här]</w:t>
      </w:r>
    </w:p>
    <w:p>
      <w:pPr>
        <w:spacing w:after="140"/>
        <w:jc w:val="left"/>
      </w:pPr>
      <w:r>
        <w:rPr>
          <w:b/>
          <w:bCs/>
        </w:rPr>
        <w:t xml:space="preserve">Frågor som rollen ska lyfta till styrelsen eller förvaltaren</w:t>
      </w:r>
    </w:p>
    <w:p>
      <w:pPr>
        <w:spacing w:after="140"/>
        <w:jc w:val="left"/>
      </w:pPr>
      <w:r>
        <w:t xml:space="preserve">[Skriv här]</w:t>
      </w:r>
    </w:p>
    <w:p>
      <w:pPr>
        <w:spacing w:after="140"/>
        <w:jc w:val="left"/>
      </w:pPr>
      <w:r>
        <w:rPr>
          <w:b/>
          <w:bCs/>
        </w:rPr>
        <w:t xml:space="preserve">Förväntningar de första 12 månaderna</w:t>
      </w:r>
    </w:p>
    <w:p>
      <w:pPr>
        <w:spacing w:after="140"/>
        <w:jc w:val="left"/>
      </w:pPr>
      <w:r>
        <w:t xml:space="preserve">[Skriv här]</w:t>
      </w:r>
    </w:p>
    <w:p>
      <w:pPr>
        <w:pStyle w:val="Heading2"/>
        <w:spacing w:after="120" w:before="220"/>
      </w:pPr>
      <w:r>
        <w:t xml:space="preserve">6. Praktiska villkor</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Villkor</w:t>
            </w:r>
          </w:p>
        </w:tc>
        <w:tc>
          <w:tcPr>
            <w:shd w:fill="F2F2F2"/>
            <w:tcMar>
              <w:top w:type="dxa" w:w="60"/>
              <w:left w:type="dxa" w:w="100"/>
              <w:bottom w:type="dxa" w:w="60"/>
              <w:right w:type="dxa" w:w="100"/>
            </w:tcMar>
          </w:tcPr>
          <w:p>
            <w:pPr>
              <w:spacing w:after="0"/>
              <w:jc w:val="left"/>
            </w:pPr>
            <w:r>
              <w:rPr>
                <w:b/>
                <w:bCs/>
              </w:rPr>
              <w:t xml:space="preserve">Beskrivning</w:t>
            </w:r>
          </w:p>
        </w:tc>
      </w:tr>
      <w:tr>
        <w:trPr>
          <w:tblHeader w:val="false"/>
        </w:trPr>
        <w:tc>
          <w:tcPr>
            <w:tcMar>
              <w:top w:type="dxa" w:w="60"/>
              <w:left w:type="dxa" w:w="100"/>
              <w:bottom w:type="dxa" w:w="60"/>
              <w:right w:type="dxa" w:w="100"/>
            </w:tcMar>
          </w:tcPr>
          <w:p>
            <w:pPr>
              <w:spacing w:after="0"/>
              <w:jc w:val="left"/>
            </w:pPr>
            <w:r>
              <w:t xml:space="preserve">Placeringsort och resor</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Tillträde</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Ersättningsram</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Eventuella ägar- eller incitamentsfrågor</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Särskilda avtalsfrågor</w:t>
            </w: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7. Kandidatjämförelse</w:t>
      </w:r>
    </w:p>
    <w:p>
      <w:pPr>
        <w:spacing w:after="140"/>
        <w:jc w:val="left"/>
      </w:pPr>
      <w:r>
        <w:t xml:space="preserve">Avsnitt ett till sex utgör kravprofilen. Kopiera avsnitt sju till ett separat arbetsunderlag innan kandidatnamn eller bedömningar fylls i. Överför de kriterier som ska användas från kravprofilen och lägg till en tabellrad per kriterium. Markera vilka kriterier som är absoluta krav. Vikta bara meriterande kriterier på en skala där ett är låg vikt och fem är hög vikt. Gör detta innan kandidater bedöms. Bedöm absoluta krav som uppfyllda eller inte uppfyllda. En kandidat som inte uppfyller ett absolut krav går inte vidare till den viktade jämförelsen. Om ett absolut krav behöver ändras ska kravprofilen fastställas på nytt av styrelsen eller annat behörigt organ. Därefter ska samtliga kandidater bedömas mot den ändrade kravprofilen. Poängsätt meriterande kriterier från ett till fem, där ett är svag matchning och fem är mycket stark matchning. Bestäm innan bedömningen hur vikt och poäng ska användas i den samlade jämförelsen. Använd ett nytt exemplar av tabellen om kriterierna inte ryms.</w:t>
      </w:r>
    </w:p>
    <w:p>
      <w:pPr>
        <w:spacing w:after="140"/>
        <w:jc w:val="left"/>
      </w:pPr>
      <w:r>
        <w:rPr>
          <w:b/>
          <w:bCs/>
        </w:rPr>
        <w:t xml:space="preserve">Personuppgifter:</w:t>
      </w:r>
      <w:r>
        <w:t xml:space="preserve"> säkerställ rättslig grund och informera kandidaterna om hur uppgifterna används. Dokumentera bara sakliga och nödvändiga uppgifter. Begränsa åtkomsten. Radera eller avidentifiera underlaget när det inte längre behövs.</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289"/>
        <w:gridCol w:w="1289"/>
        <w:gridCol w:w="1289"/>
        <w:gridCol w:w="1289"/>
        <w:gridCol w:w="1289"/>
        <w:gridCol w:w="1289"/>
        <w:gridCol w:w="1289"/>
      </w:tblGrid>
      <w:tr>
        <w:trPr>
          <w:tblHeader/>
        </w:trPr>
        <w:tc>
          <w:tcPr>
            <w:shd w:fill="F2F2F2"/>
            <w:tcMar>
              <w:top w:type="dxa" w:w="60"/>
              <w:left w:type="dxa" w:w="100"/>
              <w:bottom w:type="dxa" w:w="60"/>
              <w:right w:type="dxa" w:w="100"/>
            </w:tcMar>
          </w:tcPr>
          <w:p>
            <w:pPr>
              <w:spacing w:after="0"/>
              <w:jc w:val="left"/>
            </w:pPr>
            <w:r>
              <w:rPr>
                <w:b/>
                <w:bCs/>
              </w:rPr>
              <w:t xml:space="preserve">Kriterium</w:t>
            </w:r>
          </w:p>
        </w:tc>
        <w:tc>
          <w:tcPr>
            <w:shd w:fill="F2F2F2"/>
            <w:tcMar>
              <w:top w:type="dxa" w:w="60"/>
              <w:left w:type="dxa" w:w="100"/>
              <w:bottom w:type="dxa" w:w="60"/>
              <w:right w:type="dxa" w:w="100"/>
            </w:tcMar>
          </w:tcPr>
          <w:p>
            <w:pPr>
              <w:spacing w:after="0"/>
              <w:jc w:val="left"/>
            </w:pPr>
            <w:r>
              <w:rPr>
                <w:b/>
                <w:bCs/>
              </w:rPr>
              <w:t xml:space="preserve">Typ: krav eller meriterande</w:t>
            </w:r>
          </w:p>
        </w:tc>
        <w:tc>
          <w:tcPr>
            <w:shd w:fill="F2F2F2"/>
            <w:tcMar>
              <w:top w:type="dxa" w:w="60"/>
              <w:left w:type="dxa" w:w="100"/>
              <w:bottom w:type="dxa" w:w="60"/>
              <w:right w:type="dxa" w:w="100"/>
            </w:tcMar>
          </w:tcPr>
          <w:p>
            <w:pPr>
              <w:spacing w:after="0"/>
              <w:jc w:val="left"/>
            </w:pPr>
            <w:r>
              <w:rPr>
                <w:b/>
                <w:bCs/>
              </w:rPr>
              <w:t xml:space="preserve">Vikt 1–5 för meriterande</w:t>
            </w:r>
          </w:p>
        </w:tc>
        <w:tc>
          <w:tcPr>
            <w:shd w:fill="F2F2F2"/>
            <w:tcMar>
              <w:top w:type="dxa" w:w="60"/>
              <w:left w:type="dxa" w:w="100"/>
              <w:bottom w:type="dxa" w:w="60"/>
              <w:right w:type="dxa" w:w="100"/>
            </w:tcMar>
          </w:tcPr>
          <w:p>
            <w:pPr>
              <w:spacing w:after="0"/>
              <w:jc w:val="left"/>
            </w:pPr>
            <w:r>
              <w:rPr>
                <w:b/>
                <w:bCs/>
              </w:rPr>
              <w:t xml:space="preserve">Kandidat A: ja/nej eller 1–5</w:t>
            </w:r>
          </w:p>
        </w:tc>
        <w:tc>
          <w:tcPr>
            <w:shd w:fill="F2F2F2"/>
            <w:tcMar>
              <w:top w:type="dxa" w:w="60"/>
              <w:left w:type="dxa" w:w="100"/>
              <w:bottom w:type="dxa" w:w="60"/>
              <w:right w:type="dxa" w:w="100"/>
            </w:tcMar>
          </w:tcPr>
          <w:p>
            <w:pPr>
              <w:spacing w:after="0"/>
              <w:jc w:val="left"/>
            </w:pPr>
            <w:r>
              <w:rPr>
                <w:b/>
                <w:bCs/>
              </w:rPr>
              <w:t xml:space="preserve">Kandidat B: ja/nej eller 1–5</w:t>
            </w:r>
          </w:p>
        </w:tc>
        <w:tc>
          <w:tcPr>
            <w:shd w:fill="F2F2F2"/>
            <w:tcMar>
              <w:top w:type="dxa" w:w="60"/>
              <w:left w:type="dxa" w:w="100"/>
              <w:bottom w:type="dxa" w:w="60"/>
              <w:right w:type="dxa" w:w="100"/>
            </w:tcMar>
          </w:tcPr>
          <w:p>
            <w:pPr>
              <w:spacing w:after="0"/>
              <w:jc w:val="left"/>
            </w:pPr>
            <w:r>
              <w:rPr>
                <w:b/>
                <w:bCs/>
              </w:rPr>
              <w:t xml:space="preserve">Kandidat C: ja/nej eller 1–5</w:t>
            </w:r>
          </w:p>
        </w:tc>
        <w:tc>
          <w:tcPr>
            <w:shd w:fill="F2F2F2"/>
            <w:tcMar>
              <w:top w:type="dxa" w:w="60"/>
              <w:left w:type="dxa" w:w="100"/>
              <w:bottom w:type="dxa" w:w="60"/>
              <w:right w:type="dxa" w:w="100"/>
            </w:tcMar>
          </w:tcPr>
          <w:p>
            <w:pPr>
              <w:spacing w:after="0"/>
              <w:jc w:val="left"/>
            </w:pPr>
            <w:r>
              <w:rPr>
                <w:b/>
                <w:bCs/>
              </w:rPr>
              <w:t xml:space="preserve">Belägg och kommentar</w:t>
            </w: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2026-08-20T09:09:38.841Z</dcterms:created>
  <dcterms:modified xsi:type="dcterms:W3CDTF">2026-08-20T09:09:38.841Z</dcterms:modified>
</cp:coreProperties>
</file>

<file path=docProps/custom.xml><?xml version="1.0" encoding="utf-8"?>
<Properties xmlns="http://schemas.openxmlformats.org/officeDocument/2006/custom-properties" xmlns:vt="http://schemas.openxmlformats.org/officeDocument/2006/docPropsVTypes"/>
</file>